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21" w:rsidRPr="009B4F21" w:rsidRDefault="009B4F21" w:rsidP="009B4F21">
      <w:pPr>
        <w:tabs>
          <w:tab w:val="left" w:pos="600"/>
        </w:tabs>
        <w:ind w:right="-142"/>
        <w:jc w:val="center"/>
        <w:rPr>
          <w:rFonts w:ascii="Arial" w:eastAsia="Verdana" w:hAnsi="Arial" w:cs="Arial"/>
          <w:b/>
          <w:bCs/>
          <w:color w:val="002060"/>
          <w:sz w:val="40"/>
          <w:szCs w:val="40"/>
        </w:rPr>
      </w:pPr>
      <w:r>
        <w:rPr>
          <w:rFonts w:ascii="Arial" w:eastAsia="Verdana" w:hAnsi="Arial" w:cs="Arial"/>
          <w:b/>
          <w:bCs/>
          <w:noProof/>
          <w:color w:val="002060"/>
          <w:sz w:val="22"/>
          <w:szCs w:val="40"/>
        </w:rPr>
        <w:drawing>
          <wp:anchor distT="0" distB="0" distL="0" distR="0" simplePos="0" relativeHeight="251660800" behindDoc="0" locked="0" layoutInCell="1" allowOverlap="1">
            <wp:simplePos x="0" y="0"/>
            <wp:positionH relativeFrom="column">
              <wp:posOffset>887730</wp:posOffset>
            </wp:positionH>
            <wp:positionV relativeFrom="paragraph">
              <wp:posOffset>-381000</wp:posOffset>
            </wp:positionV>
            <wp:extent cx="4800600" cy="982980"/>
            <wp:effectExtent l="1905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82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B4F21">
        <w:rPr>
          <w:rFonts w:ascii="Calibri" w:hAnsi="Calibri" w:cs="Calibri"/>
          <w:color w:val="808080"/>
          <w:sz w:val="32"/>
        </w:rPr>
        <w:t>Volontariato in Rete - Federazione Provinciale di Vicenza</w:t>
      </w:r>
      <w:r w:rsidRPr="009B4F21">
        <w:rPr>
          <w:rFonts w:ascii="Arial" w:hAnsi="Arial" w:cs="Arial"/>
          <w:color w:val="999999"/>
          <w:sz w:val="22"/>
        </w:rPr>
        <w:t xml:space="preserve"> </w:t>
      </w:r>
      <w:r w:rsidRPr="009B4F21">
        <w:rPr>
          <w:rFonts w:ascii="Arial" w:hAnsi="Arial" w:cs="Arial"/>
          <w:color w:val="999999"/>
          <w:sz w:val="22"/>
        </w:rPr>
        <w:br/>
        <w:t>Piazza IV Novembre, 5 -  36010 Carrè (VI)</w:t>
      </w:r>
      <w:r w:rsidRPr="009B4F21">
        <w:rPr>
          <w:rFonts w:ascii="Arial" w:hAnsi="Arial" w:cs="Arial"/>
          <w:color w:val="999999"/>
          <w:sz w:val="20"/>
        </w:rPr>
        <w:t xml:space="preserve"> </w:t>
      </w:r>
      <w:r w:rsidRPr="009B4F21">
        <w:rPr>
          <w:rFonts w:ascii="Arial" w:hAnsi="Arial" w:cs="Arial"/>
          <w:color w:val="999999"/>
          <w:sz w:val="20"/>
        </w:rPr>
        <w:br/>
        <w:t>Iscrizione Registro Regionale Volontariato n. VI0523 | Codice Fiscale 93024610243</w:t>
      </w:r>
      <w:r w:rsidRPr="009B4F21">
        <w:rPr>
          <w:rFonts w:ascii="Arial" w:hAnsi="Arial" w:cs="Arial"/>
          <w:color w:val="999999"/>
          <w:sz w:val="22"/>
        </w:rPr>
        <w:t xml:space="preserve"> | Ente Gestore CSV di VI</w:t>
      </w:r>
    </w:p>
    <w:p w:rsidR="00C602B2" w:rsidRPr="008445A5" w:rsidRDefault="00C602B2" w:rsidP="00C602B2">
      <w:pPr>
        <w:tabs>
          <w:tab w:val="left" w:pos="600"/>
        </w:tabs>
        <w:spacing w:line="360" w:lineRule="auto"/>
        <w:ind w:right="-142"/>
        <w:rPr>
          <w:rFonts w:ascii="Calibri" w:hAnsi="Calibri" w:cs="Calibri"/>
          <w:color w:val="808080"/>
          <w:sz w:val="10"/>
        </w:rPr>
      </w:pPr>
    </w:p>
    <w:p w:rsidR="00C602B2" w:rsidRDefault="00C602B2" w:rsidP="002264AE">
      <w:pPr>
        <w:spacing w:line="228" w:lineRule="auto"/>
        <w:ind w:right="-39"/>
        <w:jc w:val="center"/>
        <w:rPr>
          <w:rFonts w:ascii="Arial" w:eastAsia="Verdana" w:hAnsi="Arial" w:cs="Arial"/>
          <w:b/>
          <w:bCs/>
          <w:color w:val="002060"/>
          <w:sz w:val="32"/>
          <w:szCs w:val="40"/>
        </w:rPr>
      </w:pPr>
    </w:p>
    <w:p w:rsidR="007A0C45" w:rsidRDefault="00336DFA" w:rsidP="004D51DD">
      <w:pPr>
        <w:spacing w:line="228" w:lineRule="auto"/>
        <w:ind w:right="-39"/>
        <w:jc w:val="center"/>
        <w:rPr>
          <w:rFonts w:ascii="Arial" w:eastAsia="Verdana" w:hAnsi="Arial" w:cs="Arial"/>
          <w:b/>
          <w:bCs/>
          <w:color w:val="002060"/>
          <w:sz w:val="32"/>
          <w:szCs w:val="40"/>
        </w:rPr>
      </w:pPr>
      <w:r>
        <w:rPr>
          <w:rFonts w:ascii="Arial" w:eastAsia="Verdana" w:hAnsi="Arial" w:cs="Arial"/>
          <w:b/>
          <w:bCs/>
          <w:color w:val="002060"/>
          <w:sz w:val="32"/>
          <w:szCs w:val="40"/>
        </w:rPr>
        <w:t xml:space="preserve">Diabete piaga moderna, </w:t>
      </w:r>
      <w:r w:rsidR="007B3AC1" w:rsidRPr="007B3AC1">
        <w:rPr>
          <w:rFonts w:ascii="Arial" w:eastAsia="Verdana" w:hAnsi="Arial" w:cs="Arial"/>
          <w:b/>
          <w:bCs/>
          <w:color w:val="002060"/>
          <w:sz w:val="32"/>
          <w:szCs w:val="40"/>
        </w:rPr>
        <w:t xml:space="preserve">CSV </w:t>
      </w:r>
      <w:r w:rsidR="00B05C32">
        <w:rPr>
          <w:rFonts w:ascii="Arial" w:eastAsia="Verdana" w:hAnsi="Arial" w:cs="Arial"/>
          <w:b/>
          <w:bCs/>
          <w:color w:val="002060"/>
          <w:sz w:val="32"/>
          <w:szCs w:val="40"/>
        </w:rPr>
        <w:t xml:space="preserve">e </w:t>
      </w:r>
      <w:proofErr w:type="spellStart"/>
      <w:r w:rsidR="00B05C32">
        <w:rPr>
          <w:rFonts w:ascii="Arial" w:eastAsia="Verdana" w:hAnsi="Arial" w:cs="Arial"/>
          <w:b/>
          <w:bCs/>
          <w:color w:val="002060"/>
          <w:sz w:val="32"/>
          <w:szCs w:val="40"/>
        </w:rPr>
        <w:t>Lions</w:t>
      </w:r>
      <w:proofErr w:type="spellEnd"/>
      <w:r w:rsidR="00B05C32">
        <w:rPr>
          <w:rFonts w:ascii="Arial" w:eastAsia="Verdana" w:hAnsi="Arial" w:cs="Arial"/>
          <w:b/>
          <w:bCs/>
          <w:color w:val="002060"/>
          <w:sz w:val="32"/>
          <w:szCs w:val="40"/>
        </w:rPr>
        <w:t xml:space="preserve"> Club Vicenza Palladio </w:t>
      </w:r>
    </w:p>
    <w:p w:rsidR="009B4F21" w:rsidRDefault="00B05C32" w:rsidP="004D51DD">
      <w:pPr>
        <w:spacing w:line="228" w:lineRule="auto"/>
        <w:ind w:right="-39"/>
        <w:jc w:val="center"/>
        <w:rPr>
          <w:rFonts w:ascii="Arial" w:eastAsia="Verdana" w:hAnsi="Arial" w:cs="Arial"/>
          <w:b/>
          <w:bCs/>
          <w:color w:val="002060"/>
          <w:sz w:val="32"/>
          <w:szCs w:val="40"/>
        </w:rPr>
      </w:pPr>
      <w:r>
        <w:rPr>
          <w:rFonts w:ascii="Arial" w:eastAsia="Verdana" w:hAnsi="Arial" w:cs="Arial"/>
          <w:b/>
          <w:bCs/>
          <w:color w:val="002060"/>
          <w:sz w:val="32"/>
          <w:szCs w:val="40"/>
        </w:rPr>
        <w:t xml:space="preserve">insieme </w:t>
      </w:r>
      <w:r w:rsidR="00336DFA">
        <w:rPr>
          <w:rFonts w:ascii="Arial" w:eastAsia="Verdana" w:hAnsi="Arial" w:cs="Arial"/>
          <w:b/>
          <w:bCs/>
          <w:color w:val="002060"/>
          <w:sz w:val="32"/>
          <w:szCs w:val="40"/>
        </w:rPr>
        <w:t>per promuovere una nuova cultura</w:t>
      </w:r>
    </w:p>
    <w:p w:rsidR="00B05C32" w:rsidRDefault="00B05C32" w:rsidP="004D51DD">
      <w:pPr>
        <w:spacing w:line="228" w:lineRule="auto"/>
        <w:ind w:right="-39"/>
        <w:jc w:val="center"/>
        <w:rPr>
          <w:rFonts w:ascii="Arial" w:eastAsia="Verdana" w:hAnsi="Arial" w:cs="Arial"/>
          <w:b/>
          <w:bCs/>
          <w:sz w:val="28"/>
          <w:szCs w:val="40"/>
        </w:rPr>
      </w:pPr>
      <w:r w:rsidRPr="00B05C32">
        <w:rPr>
          <w:rFonts w:ascii="Arial" w:eastAsia="Verdana" w:hAnsi="Arial" w:cs="Arial"/>
          <w:b/>
          <w:bCs/>
          <w:sz w:val="28"/>
          <w:szCs w:val="40"/>
        </w:rPr>
        <w:t xml:space="preserve">Un protocollo d’intesa per sensibilizzare </w:t>
      </w:r>
      <w:r w:rsidR="00336DFA">
        <w:rPr>
          <w:rFonts w:ascii="Arial" w:eastAsia="Verdana" w:hAnsi="Arial" w:cs="Arial"/>
          <w:b/>
          <w:bCs/>
          <w:sz w:val="28"/>
          <w:szCs w:val="40"/>
        </w:rPr>
        <w:t xml:space="preserve">e agire </w:t>
      </w:r>
      <w:r w:rsidR="00FB5ADD">
        <w:rPr>
          <w:rFonts w:ascii="Arial" w:eastAsia="Verdana" w:hAnsi="Arial" w:cs="Arial"/>
          <w:b/>
          <w:bCs/>
          <w:sz w:val="28"/>
          <w:szCs w:val="40"/>
        </w:rPr>
        <w:t>sul sistema-giovani</w:t>
      </w:r>
    </w:p>
    <w:p w:rsidR="00B05C32" w:rsidRDefault="00B05C32" w:rsidP="004D51DD">
      <w:pPr>
        <w:spacing w:line="228" w:lineRule="auto"/>
        <w:ind w:right="-39"/>
        <w:jc w:val="center"/>
        <w:rPr>
          <w:rFonts w:ascii="Arial" w:eastAsia="Verdana" w:hAnsi="Arial" w:cs="Arial"/>
          <w:b/>
          <w:bCs/>
          <w:sz w:val="28"/>
          <w:szCs w:val="40"/>
        </w:rPr>
      </w:pPr>
    </w:p>
    <w:p w:rsidR="00B05C32" w:rsidRDefault="00B05C32" w:rsidP="00747330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>La crescita del numero dei casi di diabete è a dir poco sconcertante. Secondo la Federazione Internazionale del Diabete, il numero di persone adulte affette dal diabete raggiungerà i 629milioni entro il 2045. Comincia così il protocollo di intesa fra l’</w:t>
      </w:r>
      <w:r w:rsidR="002F624B">
        <w:rPr>
          <w:rFonts w:asciiTheme="minorHAnsi" w:eastAsia="Verdana" w:hAnsiTheme="minorHAnsi" w:cstheme="minorHAnsi"/>
          <w:bCs/>
        </w:rPr>
        <w:t>Associazione</w:t>
      </w:r>
      <w:r w:rsidRPr="00B05C32">
        <w:rPr>
          <w:rFonts w:asciiTheme="minorHAnsi" w:eastAsia="Verdana" w:hAnsiTheme="minorHAnsi" w:cstheme="minorHAnsi"/>
          <w:bCs/>
        </w:rPr>
        <w:t xml:space="preserve"> </w:t>
      </w:r>
      <w:r>
        <w:rPr>
          <w:rFonts w:asciiTheme="minorHAnsi" w:eastAsia="Verdana" w:hAnsiTheme="minorHAnsi" w:cstheme="minorHAnsi"/>
          <w:bCs/>
        </w:rPr>
        <w:t>Volontariato in Rete -</w:t>
      </w:r>
      <w:r w:rsidRPr="00B05C32">
        <w:rPr>
          <w:rFonts w:asciiTheme="minorHAnsi" w:eastAsia="Verdana" w:hAnsiTheme="minorHAnsi" w:cstheme="minorHAnsi"/>
          <w:bCs/>
        </w:rPr>
        <w:t xml:space="preserve"> Federazione Provinciale di Vicenza</w:t>
      </w:r>
      <w:r>
        <w:rPr>
          <w:rFonts w:asciiTheme="minorHAnsi" w:eastAsia="Verdana" w:hAnsiTheme="minorHAnsi" w:cstheme="minorHAnsi"/>
          <w:bCs/>
        </w:rPr>
        <w:t xml:space="preserve"> ente gestore del Centro di Servizio per il Volontariato di Vicenza e il </w:t>
      </w:r>
      <w:proofErr w:type="spellStart"/>
      <w:r>
        <w:rPr>
          <w:rFonts w:asciiTheme="minorHAnsi" w:eastAsia="Verdana" w:hAnsiTheme="minorHAnsi" w:cstheme="minorHAnsi"/>
          <w:bCs/>
        </w:rPr>
        <w:t>Lions</w:t>
      </w:r>
      <w:proofErr w:type="spellEnd"/>
      <w:r>
        <w:rPr>
          <w:rFonts w:asciiTheme="minorHAnsi" w:eastAsia="Verdana" w:hAnsiTheme="minorHAnsi" w:cstheme="minorHAnsi"/>
          <w:bCs/>
        </w:rPr>
        <w:t xml:space="preserve"> Club Vicenza Palladio, il primo rappresentato dal presidente Marco Gianesini e il secondo dal </w:t>
      </w:r>
      <w:proofErr w:type="spellStart"/>
      <w:r w:rsidR="00747330">
        <w:rPr>
          <w:rFonts w:asciiTheme="minorHAnsi" w:eastAsia="Verdana" w:hAnsiTheme="minorHAnsi" w:cstheme="minorHAnsi"/>
          <w:bCs/>
        </w:rPr>
        <w:t>past</w:t>
      </w:r>
      <w:proofErr w:type="spellEnd"/>
      <w:r w:rsidR="00747330">
        <w:rPr>
          <w:rFonts w:asciiTheme="minorHAnsi" w:eastAsia="Verdana" w:hAnsiTheme="minorHAnsi" w:cstheme="minorHAnsi"/>
          <w:bCs/>
        </w:rPr>
        <w:t xml:space="preserve"> </w:t>
      </w:r>
      <w:proofErr w:type="spellStart"/>
      <w:r w:rsidR="00747330">
        <w:rPr>
          <w:rFonts w:asciiTheme="minorHAnsi" w:eastAsia="Verdana" w:hAnsiTheme="minorHAnsi" w:cstheme="minorHAnsi"/>
          <w:bCs/>
        </w:rPr>
        <w:t>president</w:t>
      </w:r>
      <w:proofErr w:type="spellEnd"/>
      <w:r w:rsidR="00747330">
        <w:rPr>
          <w:rFonts w:asciiTheme="minorHAnsi" w:eastAsia="Verdana" w:hAnsiTheme="minorHAnsi" w:cstheme="minorHAnsi"/>
          <w:bCs/>
        </w:rPr>
        <w:t xml:space="preserve"> Roberto </w:t>
      </w:r>
      <w:proofErr w:type="spellStart"/>
      <w:r w:rsidR="00747330">
        <w:rPr>
          <w:rFonts w:asciiTheme="minorHAnsi" w:eastAsia="Verdana" w:hAnsiTheme="minorHAnsi" w:cstheme="minorHAnsi"/>
          <w:bCs/>
        </w:rPr>
        <w:t>Artini</w:t>
      </w:r>
      <w:proofErr w:type="spellEnd"/>
      <w:r w:rsidR="00747330">
        <w:rPr>
          <w:rFonts w:asciiTheme="minorHAnsi" w:eastAsia="Verdana" w:hAnsiTheme="minorHAnsi" w:cstheme="minorHAnsi"/>
          <w:bCs/>
        </w:rPr>
        <w:t xml:space="preserve"> </w:t>
      </w:r>
      <w:r w:rsidR="002F624B">
        <w:rPr>
          <w:rFonts w:asciiTheme="minorHAnsi" w:eastAsia="Verdana" w:hAnsiTheme="minorHAnsi" w:cstheme="minorHAnsi"/>
          <w:bCs/>
        </w:rPr>
        <w:t>insieme al</w:t>
      </w:r>
      <w:r w:rsidR="00747330">
        <w:rPr>
          <w:rFonts w:asciiTheme="minorHAnsi" w:eastAsia="Verdana" w:hAnsiTheme="minorHAnsi" w:cstheme="minorHAnsi"/>
          <w:bCs/>
        </w:rPr>
        <w:t xml:space="preserve"> neo eletto Vincenzo </w:t>
      </w:r>
      <w:proofErr w:type="spellStart"/>
      <w:r w:rsidR="00747330">
        <w:rPr>
          <w:rFonts w:asciiTheme="minorHAnsi" w:eastAsia="Verdana" w:hAnsiTheme="minorHAnsi" w:cstheme="minorHAnsi"/>
          <w:bCs/>
        </w:rPr>
        <w:t>Riboni</w:t>
      </w:r>
      <w:proofErr w:type="spellEnd"/>
      <w:r w:rsidR="00747330">
        <w:rPr>
          <w:rFonts w:asciiTheme="minorHAnsi" w:eastAsia="Verdana" w:hAnsiTheme="minorHAnsi" w:cstheme="minorHAnsi"/>
          <w:bCs/>
        </w:rPr>
        <w:t xml:space="preserve">. </w:t>
      </w:r>
    </w:p>
    <w:p w:rsidR="00717DCB" w:rsidRDefault="002F624B" w:rsidP="00747330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>Una sfida alla salute a livello globale che si declina localmente, dove diventa essenziale che ogni ente e associazione promotore di welfare si impegni a dare impulso</w:t>
      </w:r>
      <w:r w:rsidR="00A252E4">
        <w:rPr>
          <w:rFonts w:asciiTheme="minorHAnsi" w:eastAsia="Verdana" w:hAnsiTheme="minorHAnsi" w:cstheme="minorHAnsi"/>
          <w:bCs/>
        </w:rPr>
        <w:t xml:space="preserve"> a</w:t>
      </w:r>
      <w:r>
        <w:rPr>
          <w:rFonts w:asciiTheme="minorHAnsi" w:eastAsia="Verdana" w:hAnsiTheme="minorHAnsi" w:cstheme="minorHAnsi"/>
          <w:bCs/>
        </w:rPr>
        <w:t xml:space="preserve"> una nuova cultura dell’alimentazione</w:t>
      </w:r>
      <w:r w:rsidR="00717DCB">
        <w:rPr>
          <w:rFonts w:asciiTheme="minorHAnsi" w:eastAsia="Verdana" w:hAnsiTheme="minorHAnsi" w:cstheme="minorHAnsi"/>
          <w:bCs/>
        </w:rPr>
        <w:t xml:space="preserve"> e della salute</w:t>
      </w:r>
      <w:r>
        <w:rPr>
          <w:rFonts w:asciiTheme="minorHAnsi" w:eastAsia="Verdana" w:hAnsiTheme="minorHAnsi" w:cstheme="minorHAnsi"/>
          <w:bCs/>
        </w:rPr>
        <w:t xml:space="preserve">. Alla base della partnership </w:t>
      </w:r>
      <w:r w:rsidR="00CE7C76">
        <w:rPr>
          <w:rFonts w:asciiTheme="minorHAnsi" w:eastAsia="Verdana" w:hAnsiTheme="minorHAnsi" w:cstheme="minorHAnsi"/>
          <w:bCs/>
        </w:rPr>
        <w:t>c’</w:t>
      </w:r>
      <w:r>
        <w:rPr>
          <w:rFonts w:asciiTheme="minorHAnsi" w:eastAsia="Verdana" w:hAnsiTheme="minorHAnsi" w:cstheme="minorHAnsi"/>
          <w:bCs/>
        </w:rPr>
        <w:t>è la volontà di agire a Vicenza e provincia per far conoscere i servizi esistenti, favorire il contatto con i ragazzi diabetici, i logo famigliari</w:t>
      </w:r>
      <w:r w:rsidR="00717DCB">
        <w:rPr>
          <w:rFonts w:asciiTheme="minorHAnsi" w:eastAsia="Verdana" w:hAnsiTheme="minorHAnsi" w:cstheme="minorHAnsi"/>
          <w:bCs/>
        </w:rPr>
        <w:t xml:space="preserve"> e </w:t>
      </w:r>
      <w:proofErr w:type="spellStart"/>
      <w:r w:rsidR="00717DCB">
        <w:rPr>
          <w:rFonts w:asciiTheme="minorHAnsi" w:eastAsia="Verdana" w:hAnsiTheme="minorHAnsi" w:cstheme="minorHAnsi"/>
          <w:bCs/>
        </w:rPr>
        <w:t>caregiver</w:t>
      </w:r>
      <w:proofErr w:type="spellEnd"/>
      <w:r>
        <w:rPr>
          <w:rFonts w:asciiTheme="minorHAnsi" w:eastAsia="Verdana" w:hAnsiTheme="minorHAnsi" w:cstheme="minorHAnsi"/>
          <w:bCs/>
        </w:rPr>
        <w:t xml:space="preserve"> ma anche la scuola e i giovani </w:t>
      </w:r>
      <w:r w:rsidR="00717DCB">
        <w:rPr>
          <w:rFonts w:asciiTheme="minorHAnsi" w:eastAsia="Verdana" w:hAnsiTheme="minorHAnsi" w:cstheme="minorHAnsi"/>
          <w:bCs/>
        </w:rPr>
        <w:t>con fragilità evolutiva o provenienti da contesti socio-ambientali difficili</w:t>
      </w:r>
      <w:r>
        <w:rPr>
          <w:rFonts w:asciiTheme="minorHAnsi" w:eastAsia="Verdana" w:hAnsiTheme="minorHAnsi" w:cstheme="minorHAnsi"/>
          <w:bCs/>
        </w:rPr>
        <w:t xml:space="preserve">. </w:t>
      </w:r>
      <w:r w:rsidR="00A252E4">
        <w:rPr>
          <w:rFonts w:asciiTheme="minorHAnsi" w:eastAsia="Verdana" w:hAnsiTheme="minorHAnsi" w:cstheme="minorHAnsi"/>
          <w:bCs/>
        </w:rPr>
        <w:t>La</w:t>
      </w:r>
      <w:r w:rsidR="00E12E9C">
        <w:rPr>
          <w:rFonts w:asciiTheme="minorHAnsi" w:eastAsia="Verdana" w:hAnsiTheme="minorHAnsi" w:cstheme="minorHAnsi"/>
          <w:bCs/>
        </w:rPr>
        <w:t xml:space="preserve"> formazione e una rete </w:t>
      </w:r>
      <w:r w:rsidR="00A252E4">
        <w:rPr>
          <w:rFonts w:asciiTheme="minorHAnsi" w:eastAsia="Verdana" w:hAnsiTheme="minorHAnsi" w:cstheme="minorHAnsi"/>
          <w:bCs/>
        </w:rPr>
        <w:t xml:space="preserve">efficiente </w:t>
      </w:r>
      <w:r w:rsidR="00717DCB">
        <w:rPr>
          <w:rFonts w:asciiTheme="minorHAnsi" w:eastAsia="Verdana" w:hAnsiTheme="minorHAnsi" w:cstheme="minorHAnsi"/>
          <w:bCs/>
        </w:rPr>
        <w:t xml:space="preserve">per informare e consigliare </w:t>
      </w:r>
      <w:r w:rsidR="00A252E4">
        <w:rPr>
          <w:rFonts w:asciiTheme="minorHAnsi" w:eastAsia="Verdana" w:hAnsiTheme="minorHAnsi" w:cstheme="minorHAnsi"/>
          <w:bCs/>
        </w:rPr>
        <w:t>saranno punti fondamentali.</w:t>
      </w:r>
      <w:r w:rsidR="00717DCB">
        <w:rPr>
          <w:rFonts w:asciiTheme="minorHAnsi" w:eastAsia="Verdana" w:hAnsiTheme="minorHAnsi" w:cstheme="minorHAnsi"/>
          <w:bCs/>
        </w:rPr>
        <w:t xml:space="preserve"> </w:t>
      </w:r>
    </w:p>
    <w:p w:rsidR="00CF3565" w:rsidRDefault="00CF3565" w:rsidP="00747330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 xml:space="preserve">“Una sinergia nuova questa tra CSV Vicenza e </w:t>
      </w:r>
      <w:proofErr w:type="spellStart"/>
      <w:r>
        <w:rPr>
          <w:rFonts w:asciiTheme="minorHAnsi" w:eastAsia="Verdana" w:hAnsiTheme="minorHAnsi" w:cstheme="minorHAnsi"/>
          <w:bCs/>
        </w:rPr>
        <w:t>Lions</w:t>
      </w:r>
      <w:proofErr w:type="spellEnd"/>
      <w:r>
        <w:rPr>
          <w:rFonts w:asciiTheme="minorHAnsi" w:eastAsia="Verdana" w:hAnsiTheme="minorHAnsi" w:cstheme="minorHAnsi"/>
          <w:bCs/>
        </w:rPr>
        <w:t xml:space="preserve"> Club Vicenza Palladio, fortemente voluta e che trova radici in una bella collaborazione nata con il Festival della Sostenibilità. Non ci allontaniamo troppo dal tema principale che è</w:t>
      </w:r>
      <w:r w:rsidR="00DE71B8">
        <w:rPr>
          <w:rFonts w:asciiTheme="minorHAnsi" w:eastAsia="Verdana" w:hAnsiTheme="minorHAnsi" w:cstheme="minorHAnsi"/>
          <w:bCs/>
        </w:rPr>
        <w:t>,</w:t>
      </w:r>
      <w:r>
        <w:rPr>
          <w:rFonts w:asciiTheme="minorHAnsi" w:eastAsia="Verdana" w:hAnsiTheme="minorHAnsi" w:cstheme="minorHAnsi"/>
          <w:bCs/>
        </w:rPr>
        <w:t xml:space="preserve"> infatti, farsi promotori di una nuova cultura più attenta, più sana e più attiva per cambiare comportamenti oramai incancreniti” </w:t>
      </w:r>
      <w:r w:rsidR="00DE71B8">
        <w:rPr>
          <w:rFonts w:asciiTheme="minorHAnsi" w:eastAsia="Verdana" w:hAnsiTheme="minorHAnsi" w:cstheme="minorHAnsi"/>
          <w:bCs/>
        </w:rPr>
        <w:t>è la considerazione dei due presidenti, promotori del protocollo</w:t>
      </w:r>
      <w:r w:rsidR="008C637A">
        <w:rPr>
          <w:rFonts w:asciiTheme="minorHAnsi" w:eastAsia="Verdana" w:hAnsiTheme="minorHAnsi" w:cstheme="minorHAnsi"/>
          <w:bCs/>
        </w:rPr>
        <w:t>,</w:t>
      </w:r>
      <w:r w:rsidR="00DE71B8">
        <w:rPr>
          <w:rFonts w:asciiTheme="minorHAnsi" w:eastAsia="Verdana" w:hAnsiTheme="minorHAnsi" w:cstheme="minorHAnsi"/>
          <w:bCs/>
        </w:rPr>
        <w:t xml:space="preserve"> </w:t>
      </w:r>
      <w:proofErr w:type="spellStart"/>
      <w:r w:rsidR="00CE7C76">
        <w:rPr>
          <w:rFonts w:asciiTheme="minorHAnsi" w:eastAsia="Verdana" w:hAnsiTheme="minorHAnsi" w:cstheme="minorHAnsi"/>
          <w:bCs/>
        </w:rPr>
        <w:t>Riboni</w:t>
      </w:r>
      <w:proofErr w:type="spellEnd"/>
      <w:r w:rsidR="00CE7C76">
        <w:rPr>
          <w:rFonts w:asciiTheme="minorHAnsi" w:eastAsia="Verdana" w:hAnsiTheme="minorHAnsi" w:cstheme="minorHAnsi"/>
          <w:bCs/>
        </w:rPr>
        <w:t xml:space="preserve">, </w:t>
      </w:r>
      <w:proofErr w:type="spellStart"/>
      <w:r w:rsidR="00CE7C76">
        <w:rPr>
          <w:rFonts w:asciiTheme="minorHAnsi" w:eastAsia="Verdana" w:hAnsiTheme="minorHAnsi" w:cstheme="minorHAnsi"/>
          <w:bCs/>
        </w:rPr>
        <w:t>Artini</w:t>
      </w:r>
      <w:proofErr w:type="spellEnd"/>
      <w:r w:rsidR="00CE7C76">
        <w:rPr>
          <w:rFonts w:asciiTheme="minorHAnsi" w:eastAsia="Verdana" w:hAnsiTheme="minorHAnsi" w:cstheme="minorHAnsi"/>
          <w:bCs/>
        </w:rPr>
        <w:t>.</w:t>
      </w:r>
    </w:p>
    <w:p w:rsidR="002F624B" w:rsidRDefault="00717DCB" w:rsidP="00747330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>Il Progetto “</w:t>
      </w:r>
      <w:r w:rsidRPr="008C637A">
        <w:rPr>
          <w:rFonts w:asciiTheme="minorHAnsi" w:eastAsia="Verdana" w:hAnsiTheme="minorHAnsi" w:cstheme="minorHAnsi"/>
          <w:b/>
          <w:bCs/>
        </w:rPr>
        <w:t xml:space="preserve">Cibo e vita! Un benessere di </w:t>
      </w:r>
      <w:proofErr w:type="spellStart"/>
      <w:r w:rsidRPr="008C637A">
        <w:rPr>
          <w:rFonts w:asciiTheme="minorHAnsi" w:eastAsia="Verdana" w:hAnsiTheme="minorHAnsi" w:cstheme="minorHAnsi"/>
          <w:b/>
          <w:bCs/>
        </w:rPr>
        <w:t>peso…</w:t>
      </w:r>
      <w:proofErr w:type="spellEnd"/>
      <w:r w:rsidRPr="008C637A">
        <w:rPr>
          <w:rFonts w:asciiTheme="minorHAnsi" w:eastAsia="Verdana" w:hAnsiTheme="minorHAnsi" w:cstheme="minorHAnsi"/>
          <w:b/>
          <w:bCs/>
        </w:rPr>
        <w:t xml:space="preserve"> all’altezza dei bisogni del minore”,</w:t>
      </w:r>
      <w:r>
        <w:rPr>
          <w:rFonts w:asciiTheme="minorHAnsi" w:eastAsia="Verdana" w:hAnsiTheme="minorHAnsi" w:cstheme="minorHAnsi"/>
          <w:bCs/>
        </w:rPr>
        <w:t xml:space="preserve"> </w:t>
      </w:r>
      <w:r w:rsidR="009D2C3B">
        <w:rPr>
          <w:rFonts w:asciiTheme="minorHAnsi" w:eastAsia="Verdana" w:hAnsiTheme="minorHAnsi" w:cstheme="minorHAnsi"/>
          <w:bCs/>
        </w:rPr>
        <w:t xml:space="preserve">promosso da </w:t>
      </w:r>
      <w:proofErr w:type="spellStart"/>
      <w:r w:rsidR="009D2C3B">
        <w:rPr>
          <w:rFonts w:asciiTheme="minorHAnsi" w:eastAsia="Verdana" w:hAnsiTheme="minorHAnsi" w:cstheme="minorHAnsi"/>
          <w:bCs/>
        </w:rPr>
        <w:t>Riboni</w:t>
      </w:r>
      <w:proofErr w:type="spellEnd"/>
      <w:r w:rsidR="009D2C3B">
        <w:rPr>
          <w:rFonts w:asciiTheme="minorHAnsi" w:eastAsia="Verdana" w:hAnsiTheme="minorHAnsi" w:cstheme="minorHAnsi"/>
          <w:bCs/>
        </w:rPr>
        <w:t xml:space="preserve"> e oggetto dello stesso protocollo di intesa, </w:t>
      </w:r>
      <w:r w:rsidR="00C05082">
        <w:rPr>
          <w:rFonts w:asciiTheme="minorHAnsi" w:eastAsia="Verdana" w:hAnsiTheme="minorHAnsi" w:cstheme="minorHAnsi"/>
          <w:bCs/>
        </w:rPr>
        <w:t xml:space="preserve">infatti </w:t>
      </w:r>
      <w:r w:rsidR="00CE7C76">
        <w:rPr>
          <w:rFonts w:asciiTheme="minorHAnsi" w:eastAsia="Verdana" w:hAnsiTheme="minorHAnsi" w:cstheme="minorHAnsi"/>
          <w:bCs/>
        </w:rPr>
        <w:t>sottolinea c</w:t>
      </w:r>
      <w:r w:rsidR="009D2C3B">
        <w:rPr>
          <w:rFonts w:asciiTheme="minorHAnsi" w:eastAsia="Verdana" w:hAnsiTheme="minorHAnsi" w:cstheme="minorHAnsi"/>
          <w:bCs/>
        </w:rPr>
        <w:t xml:space="preserve">ome </w:t>
      </w:r>
      <w:r w:rsidR="00CE7C76">
        <w:rPr>
          <w:rFonts w:asciiTheme="minorHAnsi" w:eastAsia="Verdana" w:hAnsiTheme="minorHAnsi" w:cstheme="minorHAnsi"/>
          <w:bCs/>
        </w:rPr>
        <w:t xml:space="preserve">una </w:t>
      </w:r>
      <w:r>
        <w:rPr>
          <w:rFonts w:asciiTheme="minorHAnsi" w:eastAsia="Verdana" w:hAnsiTheme="minorHAnsi" w:cstheme="minorHAnsi"/>
          <w:bCs/>
        </w:rPr>
        <w:t>corretta nutrizione e attività fisica s</w:t>
      </w:r>
      <w:r w:rsidR="009D2C3B">
        <w:rPr>
          <w:rFonts w:asciiTheme="minorHAnsi" w:eastAsia="Verdana" w:hAnsiTheme="minorHAnsi" w:cstheme="minorHAnsi"/>
          <w:bCs/>
        </w:rPr>
        <w:t>ia</w:t>
      </w:r>
      <w:r>
        <w:rPr>
          <w:rFonts w:asciiTheme="minorHAnsi" w:eastAsia="Verdana" w:hAnsiTheme="minorHAnsi" w:cstheme="minorHAnsi"/>
          <w:bCs/>
        </w:rPr>
        <w:t>no alla base di uno sviluppo armonico del bambino nell</w:t>
      </w:r>
      <w:r w:rsidR="00C05082">
        <w:rPr>
          <w:rFonts w:asciiTheme="minorHAnsi" w:eastAsia="Verdana" w:hAnsiTheme="minorHAnsi" w:cstheme="minorHAnsi"/>
          <w:bCs/>
        </w:rPr>
        <w:t>a sua crescita. P</w:t>
      </w:r>
      <w:r>
        <w:rPr>
          <w:rFonts w:asciiTheme="minorHAnsi" w:eastAsia="Verdana" w:hAnsiTheme="minorHAnsi" w:cstheme="minorHAnsi"/>
          <w:bCs/>
        </w:rPr>
        <w:t>revenzione e controllo sono focalizzati</w:t>
      </w:r>
      <w:r w:rsidR="00C05082">
        <w:rPr>
          <w:rFonts w:asciiTheme="minorHAnsi" w:eastAsia="Verdana" w:hAnsiTheme="minorHAnsi" w:cstheme="minorHAnsi"/>
          <w:bCs/>
        </w:rPr>
        <w:t xml:space="preserve"> oggi,</w:t>
      </w:r>
      <w:r>
        <w:rPr>
          <w:rFonts w:asciiTheme="minorHAnsi" w:eastAsia="Verdana" w:hAnsiTheme="minorHAnsi" w:cstheme="minorHAnsi"/>
          <w:bCs/>
        </w:rPr>
        <w:t xml:space="preserve"> sulle malattie destinate a diventare una delle maggiori cause di disabilità in gioventù e in età adulta</w:t>
      </w:r>
      <w:r w:rsidR="00C05082">
        <w:rPr>
          <w:rFonts w:asciiTheme="minorHAnsi" w:eastAsia="Verdana" w:hAnsiTheme="minorHAnsi" w:cstheme="minorHAnsi"/>
          <w:bCs/>
        </w:rPr>
        <w:t xml:space="preserve"> nel giro di pochi anni</w:t>
      </w:r>
      <w:r>
        <w:rPr>
          <w:rFonts w:asciiTheme="minorHAnsi" w:eastAsia="Verdana" w:hAnsiTheme="minorHAnsi" w:cstheme="minorHAnsi"/>
          <w:bCs/>
        </w:rPr>
        <w:t>, in prima linea il diabete.</w:t>
      </w:r>
    </w:p>
    <w:p w:rsidR="00C05082" w:rsidRPr="00B05C32" w:rsidRDefault="00C05082" w:rsidP="00747330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 xml:space="preserve">“Le attività proposte sono adatte alle varie fasce d’età come il </w:t>
      </w:r>
      <w:r w:rsidRPr="008C637A">
        <w:rPr>
          <w:rFonts w:asciiTheme="minorHAnsi" w:eastAsia="Verdana" w:hAnsiTheme="minorHAnsi" w:cstheme="minorHAnsi"/>
          <w:bCs/>
          <w:i/>
        </w:rPr>
        <w:t>Viaggio nella Fattoria</w:t>
      </w:r>
      <w:r>
        <w:rPr>
          <w:rFonts w:asciiTheme="minorHAnsi" w:eastAsia="Verdana" w:hAnsiTheme="minorHAnsi" w:cstheme="minorHAnsi"/>
          <w:bCs/>
        </w:rPr>
        <w:t xml:space="preserve"> con preparazione e degustazione di prodotti agricoli, </w:t>
      </w:r>
      <w:r w:rsidR="00CF3565" w:rsidRPr="008C637A">
        <w:rPr>
          <w:rFonts w:asciiTheme="minorHAnsi" w:eastAsia="Verdana" w:hAnsiTheme="minorHAnsi" w:cstheme="minorHAnsi"/>
          <w:bCs/>
          <w:i/>
        </w:rPr>
        <w:t>La Fiaba è servita!</w:t>
      </w:r>
      <w:r>
        <w:rPr>
          <w:rFonts w:asciiTheme="minorHAnsi" w:eastAsia="Verdana" w:hAnsiTheme="minorHAnsi" w:cstheme="minorHAnsi"/>
          <w:bCs/>
        </w:rPr>
        <w:t xml:space="preserve"> con messaggi</w:t>
      </w:r>
      <w:r w:rsidR="008C637A">
        <w:rPr>
          <w:rFonts w:asciiTheme="minorHAnsi" w:eastAsia="Verdana" w:hAnsiTheme="minorHAnsi" w:cstheme="minorHAnsi"/>
          <w:bCs/>
        </w:rPr>
        <w:t xml:space="preserve"> sul</w:t>
      </w:r>
      <w:r>
        <w:rPr>
          <w:rFonts w:asciiTheme="minorHAnsi" w:eastAsia="Verdana" w:hAnsiTheme="minorHAnsi" w:cstheme="minorHAnsi"/>
          <w:bCs/>
        </w:rPr>
        <w:t xml:space="preserve"> valore del cibo ma anche il </w:t>
      </w:r>
      <w:r w:rsidRPr="008C637A">
        <w:rPr>
          <w:rFonts w:asciiTheme="minorHAnsi" w:eastAsia="Verdana" w:hAnsiTheme="minorHAnsi" w:cstheme="minorHAnsi"/>
          <w:bCs/>
          <w:i/>
        </w:rPr>
        <w:t>Nutrimento d’autore</w:t>
      </w:r>
      <w:r w:rsidR="00CF3565">
        <w:rPr>
          <w:rFonts w:asciiTheme="minorHAnsi" w:eastAsia="Verdana" w:hAnsiTheme="minorHAnsi" w:cstheme="minorHAnsi"/>
          <w:bCs/>
        </w:rPr>
        <w:t xml:space="preserve"> per la storia dell’alimentazione, ricette e le tradizioni regionali” spiega il direttore del CSV di Vicenza Maria Rita Dal Molin “E’ importante sensibilizzare il sistema-famiglia e il sistema-scuola ma non si può prescindere dal cambiare anche il sistema sociale, soprattutto i mass media e la pubblicità che influenzano enormemente i giovani”.</w:t>
      </w:r>
    </w:p>
    <w:p w:rsidR="00DE71B8" w:rsidRPr="00B05C32" w:rsidRDefault="00DE71B8">
      <w:pPr>
        <w:spacing w:line="228" w:lineRule="auto"/>
        <w:ind w:right="-39"/>
        <w:jc w:val="both"/>
        <w:rPr>
          <w:rFonts w:asciiTheme="minorHAnsi" w:eastAsia="Verdana" w:hAnsiTheme="minorHAnsi" w:cstheme="minorHAnsi"/>
          <w:bCs/>
        </w:rPr>
      </w:pPr>
      <w:r>
        <w:rPr>
          <w:rFonts w:asciiTheme="minorHAnsi" w:eastAsia="Verdana" w:hAnsiTheme="minorHAnsi" w:cstheme="minorHAnsi"/>
          <w:bCs/>
        </w:rPr>
        <w:t xml:space="preserve">Gli strumenti andranno da laboratori esperienziali a interventi </w:t>
      </w:r>
      <w:proofErr w:type="spellStart"/>
      <w:r>
        <w:rPr>
          <w:rFonts w:asciiTheme="minorHAnsi" w:eastAsia="Verdana" w:hAnsiTheme="minorHAnsi" w:cstheme="minorHAnsi"/>
          <w:bCs/>
        </w:rPr>
        <w:t>psico-educativi</w:t>
      </w:r>
      <w:proofErr w:type="spellEnd"/>
      <w:r>
        <w:rPr>
          <w:rFonts w:asciiTheme="minorHAnsi" w:eastAsia="Verdana" w:hAnsiTheme="minorHAnsi" w:cstheme="minorHAnsi"/>
          <w:bCs/>
        </w:rPr>
        <w:t xml:space="preserve">, da questionari sulle abitudini alimentari alla visione di film di contenuto, fino ad arrivare a gruppi di </w:t>
      </w:r>
      <w:proofErr w:type="spellStart"/>
      <w:r>
        <w:rPr>
          <w:rFonts w:asciiTheme="minorHAnsi" w:eastAsia="Verdana" w:hAnsiTheme="minorHAnsi" w:cstheme="minorHAnsi"/>
          <w:bCs/>
        </w:rPr>
        <w:t>circle</w:t>
      </w:r>
      <w:proofErr w:type="spellEnd"/>
      <w:r>
        <w:rPr>
          <w:rFonts w:asciiTheme="minorHAnsi" w:eastAsia="Verdana" w:hAnsiTheme="minorHAnsi" w:cstheme="minorHAnsi"/>
          <w:bCs/>
        </w:rPr>
        <w:t xml:space="preserve"> </w:t>
      </w:r>
      <w:proofErr w:type="spellStart"/>
      <w:r>
        <w:rPr>
          <w:rFonts w:asciiTheme="minorHAnsi" w:eastAsia="Verdana" w:hAnsiTheme="minorHAnsi" w:cstheme="minorHAnsi"/>
          <w:bCs/>
        </w:rPr>
        <w:t>time</w:t>
      </w:r>
      <w:proofErr w:type="spellEnd"/>
      <w:r>
        <w:rPr>
          <w:rFonts w:asciiTheme="minorHAnsi" w:eastAsia="Verdana" w:hAnsiTheme="minorHAnsi" w:cstheme="minorHAnsi"/>
          <w:bCs/>
        </w:rPr>
        <w:t>, come previsto dai Quaderni della Salute del Ministero, momenti di confronto e ascolto per innescare importanti riflessioni.</w:t>
      </w:r>
      <w:r w:rsidR="00CE7C76">
        <w:rPr>
          <w:rFonts w:asciiTheme="minorHAnsi" w:eastAsia="Verdana" w:hAnsiTheme="minorHAnsi" w:cstheme="minorHAnsi"/>
          <w:bCs/>
        </w:rPr>
        <w:t xml:space="preserve"> </w:t>
      </w:r>
      <w:r>
        <w:rPr>
          <w:rFonts w:asciiTheme="minorHAnsi" w:eastAsia="Verdana" w:hAnsiTheme="minorHAnsi" w:cstheme="minorHAnsi"/>
          <w:bCs/>
        </w:rPr>
        <w:t xml:space="preserve">“I </w:t>
      </w:r>
      <w:proofErr w:type="spellStart"/>
      <w:r>
        <w:rPr>
          <w:rFonts w:asciiTheme="minorHAnsi" w:eastAsia="Verdana" w:hAnsiTheme="minorHAnsi" w:cstheme="minorHAnsi"/>
          <w:bCs/>
        </w:rPr>
        <w:t>Lions</w:t>
      </w:r>
      <w:proofErr w:type="spellEnd"/>
      <w:r>
        <w:rPr>
          <w:rFonts w:asciiTheme="minorHAnsi" w:eastAsia="Verdana" w:hAnsiTheme="minorHAnsi" w:cstheme="minorHAnsi"/>
          <w:bCs/>
        </w:rPr>
        <w:t xml:space="preserve"> sono oltre 1milione e 400mila nel mondo e hanno scelto di impegnarsi per combattere questa piaga moderna e dilagante, che porterà i nostri giovani a gravi disabilità future</w:t>
      </w:r>
      <w:r w:rsidR="00F45C96">
        <w:rPr>
          <w:rFonts w:asciiTheme="minorHAnsi" w:eastAsia="Verdana" w:hAnsiTheme="minorHAnsi" w:cstheme="minorHAnsi"/>
          <w:bCs/>
        </w:rPr>
        <w:t xml:space="preserve">. E’ uno dei grandi temi sui quali la nostra associazione sta cercando di intervenire, gli altri sono fame – paradossalmente – vista, cancro pediatrico, ambiente e giovani. C’è una grande interconnessione fra tutti </w:t>
      </w:r>
      <w:r w:rsidR="008C637A">
        <w:rPr>
          <w:rFonts w:asciiTheme="minorHAnsi" w:eastAsia="Verdana" w:hAnsiTheme="minorHAnsi" w:cstheme="minorHAnsi"/>
          <w:bCs/>
        </w:rPr>
        <w:t xml:space="preserve">i punti </w:t>
      </w:r>
      <w:r w:rsidR="00F45C96">
        <w:rPr>
          <w:rFonts w:asciiTheme="minorHAnsi" w:eastAsia="Verdana" w:hAnsiTheme="minorHAnsi" w:cstheme="minorHAnsi"/>
          <w:bCs/>
        </w:rPr>
        <w:t>e siamo convinti che so</w:t>
      </w:r>
      <w:r w:rsidR="00CE7C76">
        <w:rPr>
          <w:rFonts w:asciiTheme="minorHAnsi" w:eastAsia="Verdana" w:hAnsiTheme="minorHAnsi" w:cstheme="minorHAnsi"/>
          <w:bCs/>
        </w:rPr>
        <w:t>l</w:t>
      </w:r>
      <w:r w:rsidR="00F45C96">
        <w:rPr>
          <w:rFonts w:asciiTheme="minorHAnsi" w:eastAsia="Verdana" w:hAnsiTheme="minorHAnsi" w:cstheme="minorHAnsi"/>
          <w:bCs/>
        </w:rPr>
        <w:t>o unendo le forze si</w:t>
      </w:r>
      <w:r w:rsidR="008C637A">
        <w:rPr>
          <w:rFonts w:asciiTheme="minorHAnsi" w:eastAsia="Verdana" w:hAnsiTheme="minorHAnsi" w:cstheme="minorHAnsi"/>
          <w:bCs/>
        </w:rPr>
        <w:t>a</w:t>
      </w:r>
      <w:r w:rsidR="00F45C96">
        <w:rPr>
          <w:rFonts w:asciiTheme="minorHAnsi" w:eastAsia="Verdana" w:hAnsiTheme="minorHAnsi" w:cstheme="minorHAnsi"/>
          <w:bCs/>
        </w:rPr>
        <w:t xml:space="preserve"> possibile arrivare a parlare di una nuova cultura di welfare locale e mondiale” conclude Vincenzo </w:t>
      </w:r>
      <w:proofErr w:type="spellStart"/>
      <w:r w:rsidR="00F45C96">
        <w:rPr>
          <w:rFonts w:asciiTheme="minorHAnsi" w:eastAsia="Verdana" w:hAnsiTheme="minorHAnsi" w:cstheme="minorHAnsi"/>
          <w:bCs/>
        </w:rPr>
        <w:t>Riboni</w:t>
      </w:r>
      <w:proofErr w:type="spellEnd"/>
      <w:r w:rsidR="00F45C96">
        <w:rPr>
          <w:rFonts w:asciiTheme="minorHAnsi" w:eastAsia="Verdana" w:hAnsiTheme="minorHAnsi" w:cstheme="minorHAnsi"/>
          <w:bCs/>
        </w:rPr>
        <w:t xml:space="preserve">, medico e volontario di grande esperienza. </w:t>
      </w:r>
    </w:p>
    <w:sectPr w:rsidR="00DE71B8" w:rsidRPr="00B05C32" w:rsidSect="00B05C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1134" w:left="851" w:header="708" w:footer="2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E94" w:rsidRDefault="00D17E94" w:rsidP="00DC5C84">
      <w:r>
        <w:separator/>
      </w:r>
    </w:p>
  </w:endnote>
  <w:endnote w:type="continuationSeparator" w:id="0">
    <w:p w:rsidR="00D17E94" w:rsidRDefault="00D17E94" w:rsidP="00DC5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A" w:rsidRDefault="00ED57C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87" w:rsidRDefault="00CE0987" w:rsidP="00DC5C84">
    <w:pPr>
      <w:pStyle w:val="Titolo1"/>
      <w:numPr>
        <w:ilvl w:val="0"/>
        <w:numId w:val="0"/>
      </w:numPr>
      <w:ind w:left="-426" w:right="13"/>
      <w:jc w:val="center"/>
      <w:rPr>
        <w:rFonts w:cs="Arial"/>
        <w:spacing w:val="-1"/>
        <w:sz w:val="16"/>
        <w:szCs w:val="24"/>
      </w:rPr>
    </w:pPr>
  </w:p>
  <w:p w:rsidR="00DC5C84" w:rsidRPr="008445A5" w:rsidRDefault="00DC5C84" w:rsidP="00DC5C84">
    <w:pPr>
      <w:pStyle w:val="Titolo1"/>
      <w:numPr>
        <w:ilvl w:val="0"/>
        <w:numId w:val="0"/>
      </w:numPr>
      <w:ind w:left="-426" w:right="13"/>
      <w:jc w:val="center"/>
      <w:rPr>
        <w:rFonts w:cs="Arial"/>
        <w:sz w:val="14"/>
        <w:szCs w:val="24"/>
      </w:rPr>
    </w:pPr>
    <w:r w:rsidRPr="008445A5">
      <w:rPr>
        <w:rFonts w:cs="Arial"/>
        <w:spacing w:val="-1"/>
        <w:sz w:val="16"/>
        <w:szCs w:val="24"/>
      </w:rPr>
      <w:t>Pe</w:t>
    </w:r>
    <w:r w:rsidRPr="008445A5">
      <w:rPr>
        <w:rFonts w:cs="Arial"/>
        <w:sz w:val="16"/>
        <w:szCs w:val="24"/>
      </w:rPr>
      <w:t>r</w:t>
    </w:r>
    <w:r w:rsidRPr="008445A5">
      <w:rPr>
        <w:rFonts w:cs="Arial"/>
        <w:spacing w:val="1"/>
        <w:sz w:val="16"/>
        <w:szCs w:val="24"/>
      </w:rPr>
      <w:t xml:space="preserve"> </w:t>
    </w:r>
    <w:r w:rsidRPr="008445A5">
      <w:rPr>
        <w:rFonts w:cs="Arial"/>
        <w:sz w:val="16"/>
        <w:szCs w:val="24"/>
      </w:rPr>
      <w:t>i</w:t>
    </w:r>
    <w:r w:rsidRPr="008445A5">
      <w:rPr>
        <w:rFonts w:cs="Arial"/>
        <w:spacing w:val="-1"/>
        <w:sz w:val="16"/>
        <w:szCs w:val="24"/>
      </w:rPr>
      <w:t>n</w:t>
    </w:r>
    <w:r w:rsidRPr="008445A5">
      <w:rPr>
        <w:rFonts w:cs="Arial"/>
        <w:sz w:val="16"/>
        <w:szCs w:val="24"/>
      </w:rPr>
      <w:t>f</w:t>
    </w:r>
    <w:r w:rsidRPr="008445A5">
      <w:rPr>
        <w:rFonts w:cs="Arial"/>
        <w:spacing w:val="-1"/>
        <w:sz w:val="16"/>
        <w:szCs w:val="24"/>
      </w:rPr>
      <w:t>o</w:t>
    </w:r>
    <w:r w:rsidRPr="008445A5">
      <w:rPr>
        <w:rFonts w:cs="Arial"/>
        <w:sz w:val="16"/>
        <w:szCs w:val="24"/>
      </w:rPr>
      <w:t xml:space="preserve">: Ufficio Stampa - Volontariato in Rete - Federazione Provinciale di Vicenza - </w:t>
    </w:r>
    <w:r w:rsidRPr="008445A5">
      <w:rPr>
        <w:rFonts w:cs="Arial"/>
        <w:i/>
        <w:sz w:val="16"/>
        <w:szCs w:val="24"/>
      </w:rPr>
      <w:t>Ente Gestore del CSV di Vicenza</w:t>
    </w:r>
  </w:p>
  <w:p w:rsidR="008445A5" w:rsidRPr="008445A5" w:rsidRDefault="00DC5C84" w:rsidP="00DC5C84">
    <w:pPr>
      <w:pStyle w:val="Corpodeltesto"/>
      <w:spacing w:before="2" w:after="0" w:line="254" w:lineRule="exact"/>
      <w:ind w:left="-426" w:right="102"/>
      <w:jc w:val="center"/>
      <w:rPr>
        <w:rFonts w:ascii="Arial" w:hAnsi="Arial" w:cs="Arial"/>
        <w:b/>
        <w:sz w:val="16"/>
        <w:szCs w:val="24"/>
      </w:rPr>
    </w:pPr>
    <w:r w:rsidRPr="008445A5">
      <w:rPr>
        <w:rFonts w:ascii="Arial" w:hAnsi="Arial" w:cs="Arial"/>
        <w:b/>
        <w:sz w:val="16"/>
        <w:szCs w:val="24"/>
      </w:rPr>
      <w:t xml:space="preserve">Centro di Servizio per il Volontariato  </w:t>
    </w:r>
    <w:bookmarkStart w:id="0" w:name="_GoBack"/>
    <w:bookmarkEnd w:id="0"/>
    <w:r w:rsidRPr="008445A5">
      <w:rPr>
        <w:rFonts w:ascii="Arial" w:hAnsi="Arial" w:cs="Arial"/>
        <w:b/>
        <w:sz w:val="16"/>
        <w:szCs w:val="24"/>
      </w:rPr>
      <w:t>della provincia di Vicenza</w:t>
    </w:r>
    <w:r w:rsidRPr="008445A5">
      <w:rPr>
        <w:rFonts w:ascii="Arial" w:hAnsi="Arial" w:cs="Arial"/>
        <w:sz w:val="16"/>
        <w:szCs w:val="24"/>
      </w:rPr>
      <w:t xml:space="preserve"> - </w:t>
    </w:r>
    <w:r w:rsidRPr="008445A5">
      <w:rPr>
        <w:rFonts w:ascii="Arial" w:hAnsi="Arial" w:cs="Arial"/>
        <w:b/>
        <w:sz w:val="16"/>
        <w:szCs w:val="24"/>
      </w:rPr>
      <w:t xml:space="preserve">Contrà Mure San Rocco, 37/A - 36100 Vicenza </w:t>
    </w:r>
  </w:p>
  <w:p w:rsidR="00DC5C84" w:rsidRPr="008445A5" w:rsidRDefault="00DC5C84" w:rsidP="008445A5">
    <w:pPr>
      <w:pStyle w:val="Corpodeltesto"/>
      <w:spacing w:before="2" w:after="0" w:line="254" w:lineRule="exact"/>
      <w:ind w:left="-426" w:right="102"/>
      <w:jc w:val="center"/>
      <w:rPr>
        <w:rFonts w:ascii="Arial" w:hAnsi="Arial" w:cs="Arial"/>
        <w:sz w:val="16"/>
        <w:szCs w:val="24"/>
      </w:rPr>
    </w:pPr>
    <w:r w:rsidRPr="008445A5">
      <w:rPr>
        <w:rFonts w:ascii="Arial" w:hAnsi="Arial" w:cs="Arial"/>
        <w:sz w:val="16"/>
        <w:szCs w:val="24"/>
      </w:rPr>
      <w:t xml:space="preserve">Tel +39 0444 23 53 08  Fax +39 0444 52 84 88 </w:t>
    </w:r>
    <w:r w:rsidRPr="008445A5">
      <w:rPr>
        <w:rFonts w:ascii="Arial" w:hAnsi="Arial" w:cs="Arial"/>
        <w:sz w:val="16"/>
        <w:szCs w:val="18"/>
      </w:rPr>
      <w:t xml:space="preserve">e-mail: </w:t>
    </w:r>
    <w:hyperlink r:id="rId1" w:history="1">
      <w:r w:rsidRPr="008445A5">
        <w:rPr>
          <w:rFonts w:ascii="Arial" w:hAnsi="Arial" w:cs="Arial"/>
          <w:b/>
          <w:color w:val="002060"/>
          <w:sz w:val="16"/>
          <w:szCs w:val="18"/>
        </w:rPr>
        <w:t>ufficiostampa@csv-vicenza.org</w:t>
      </w:r>
    </w:hyperlink>
    <w:r w:rsidRPr="008445A5">
      <w:rPr>
        <w:rFonts w:ascii="Arial" w:hAnsi="Arial" w:cs="Arial"/>
        <w:sz w:val="16"/>
        <w:szCs w:val="18"/>
      </w:rPr>
      <w:t xml:space="preserve"> sito web: </w:t>
    </w:r>
    <w:r w:rsidRPr="008445A5">
      <w:rPr>
        <w:rFonts w:ascii="Arial" w:hAnsi="Arial" w:cs="Arial"/>
        <w:b/>
        <w:color w:val="002060"/>
        <w:sz w:val="16"/>
        <w:szCs w:val="18"/>
      </w:rPr>
      <w:t>www.csv-vicenza.org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A" w:rsidRDefault="00ED57C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E94" w:rsidRDefault="00D17E94" w:rsidP="00DC5C84">
      <w:r>
        <w:separator/>
      </w:r>
    </w:p>
  </w:footnote>
  <w:footnote w:type="continuationSeparator" w:id="0">
    <w:p w:rsidR="00D17E94" w:rsidRDefault="00D17E94" w:rsidP="00DC5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A" w:rsidRDefault="00ED57C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A" w:rsidRDefault="00ED57CA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CA" w:rsidRDefault="00ED57C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D24C87"/>
    <w:multiLevelType w:val="hybridMultilevel"/>
    <w:tmpl w:val="2F8EDD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2774E"/>
    <w:multiLevelType w:val="hybridMultilevel"/>
    <w:tmpl w:val="DEB422D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04C3"/>
    <w:multiLevelType w:val="hybridMultilevel"/>
    <w:tmpl w:val="C9207844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57B23"/>
    <w:multiLevelType w:val="hybridMultilevel"/>
    <w:tmpl w:val="808CF240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15662"/>
    <w:multiLevelType w:val="hybridMultilevel"/>
    <w:tmpl w:val="83D8769E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27EA"/>
    <w:multiLevelType w:val="hybridMultilevel"/>
    <w:tmpl w:val="D3D42C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3415E"/>
    <w:multiLevelType w:val="hybridMultilevel"/>
    <w:tmpl w:val="DCAC6BCE"/>
    <w:lvl w:ilvl="0" w:tplc="1FB24CB6">
      <w:numFmt w:val="bullet"/>
      <w:lvlText w:val="-"/>
      <w:lvlJc w:val="left"/>
      <w:pPr>
        <w:ind w:left="720" w:hanging="360"/>
      </w:pPr>
      <w:rPr>
        <w:rFonts w:ascii="ArialNarrow" w:eastAsia="Times New Roman" w:hAnsi="Arial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attachedTemplate r:id="rId1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747330"/>
    <w:rsid w:val="000015F2"/>
    <w:rsid w:val="00003CE4"/>
    <w:rsid w:val="00042670"/>
    <w:rsid w:val="00044068"/>
    <w:rsid w:val="00065BCA"/>
    <w:rsid w:val="00066A30"/>
    <w:rsid w:val="0007586B"/>
    <w:rsid w:val="0009480E"/>
    <w:rsid w:val="000A11FC"/>
    <w:rsid w:val="000B2228"/>
    <w:rsid w:val="000C244A"/>
    <w:rsid w:val="000F3504"/>
    <w:rsid w:val="000F4A20"/>
    <w:rsid w:val="000F6CA9"/>
    <w:rsid w:val="001023FB"/>
    <w:rsid w:val="001163D5"/>
    <w:rsid w:val="00127F46"/>
    <w:rsid w:val="001328E2"/>
    <w:rsid w:val="00144E6B"/>
    <w:rsid w:val="0015324A"/>
    <w:rsid w:val="001561F2"/>
    <w:rsid w:val="001837C6"/>
    <w:rsid w:val="00191CF7"/>
    <w:rsid w:val="00195515"/>
    <w:rsid w:val="00197B60"/>
    <w:rsid w:val="001A46A9"/>
    <w:rsid w:val="001B6F8F"/>
    <w:rsid w:val="001C252F"/>
    <w:rsid w:val="001D2218"/>
    <w:rsid w:val="001D68AA"/>
    <w:rsid w:val="001E1E89"/>
    <w:rsid w:val="001E668F"/>
    <w:rsid w:val="002072EA"/>
    <w:rsid w:val="0021235A"/>
    <w:rsid w:val="00224A88"/>
    <w:rsid w:val="002264AE"/>
    <w:rsid w:val="00280198"/>
    <w:rsid w:val="002A33D6"/>
    <w:rsid w:val="002A3EFA"/>
    <w:rsid w:val="002E3A4B"/>
    <w:rsid w:val="002E4302"/>
    <w:rsid w:val="002F5148"/>
    <w:rsid w:val="002F624B"/>
    <w:rsid w:val="0030009E"/>
    <w:rsid w:val="00327F17"/>
    <w:rsid w:val="00336DFA"/>
    <w:rsid w:val="00373C6E"/>
    <w:rsid w:val="00383F5C"/>
    <w:rsid w:val="003B2A98"/>
    <w:rsid w:val="003B4868"/>
    <w:rsid w:val="003C1753"/>
    <w:rsid w:val="003C178C"/>
    <w:rsid w:val="003D61F5"/>
    <w:rsid w:val="003F10D1"/>
    <w:rsid w:val="003F6433"/>
    <w:rsid w:val="003F726C"/>
    <w:rsid w:val="00400B67"/>
    <w:rsid w:val="0040156E"/>
    <w:rsid w:val="00406A57"/>
    <w:rsid w:val="004A7DFB"/>
    <w:rsid w:val="004B5874"/>
    <w:rsid w:val="004D45D2"/>
    <w:rsid w:val="004D51DD"/>
    <w:rsid w:val="004F2CFF"/>
    <w:rsid w:val="00500ECE"/>
    <w:rsid w:val="005037C5"/>
    <w:rsid w:val="0050749D"/>
    <w:rsid w:val="0051209F"/>
    <w:rsid w:val="005316A4"/>
    <w:rsid w:val="00537344"/>
    <w:rsid w:val="0055089A"/>
    <w:rsid w:val="00606C19"/>
    <w:rsid w:val="00621F0A"/>
    <w:rsid w:val="0063305E"/>
    <w:rsid w:val="006677A6"/>
    <w:rsid w:val="00675953"/>
    <w:rsid w:val="006A1D66"/>
    <w:rsid w:val="006A2D83"/>
    <w:rsid w:val="006C39D8"/>
    <w:rsid w:val="00703CB8"/>
    <w:rsid w:val="00704A68"/>
    <w:rsid w:val="0071079B"/>
    <w:rsid w:val="00717DCB"/>
    <w:rsid w:val="00722545"/>
    <w:rsid w:val="00743CA4"/>
    <w:rsid w:val="00747330"/>
    <w:rsid w:val="007658AF"/>
    <w:rsid w:val="007722A8"/>
    <w:rsid w:val="0078218D"/>
    <w:rsid w:val="007905D9"/>
    <w:rsid w:val="00791A29"/>
    <w:rsid w:val="007A0C45"/>
    <w:rsid w:val="007B3AC1"/>
    <w:rsid w:val="007D6481"/>
    <w:rsid w:val="007E6D7C"/>
    <w:rsid w:val="007F5B3A"/>
    <w:rsid w:val="0080323B"/>
    <w:rsid w:val="00817DFF"/>
    <w:rsid w:val="008219C5"/>
    <w:rsid w:val="008445A5"/>
    <w:rsid w:val="00844653"/>
    <w:rsid w:val="008812CE"/>
    <w:rsid w:val="00886663"/>
    <w:rsid w:val="008A5FE3"/>
    <w:rsid w:val="008C36BC"/>
    <w:rsid w:val="008C41DA"/>
    <w:rsid w:val="008C637A"/>
    <w:rsid w:val="008D2DEB"/>
    <w:rsid w:val="008D3482"/>
    <w:rsid w:val="008F0164"/>
    <w:rsid w:val="00902C3C"/>
    <w:rsid w:val="009129B3"/>
    <w:rsid w:val="009348FD"/>
    <w:rsid w:val="00937EA0"/>
    <w:rsid w:val="009546C3"/>
    <w:rsid w:val="00992E76"/>
    <w:rsid w:val="009A5705"/>
    <w:rsid w:val="009B4F21"/>
    <w:rsid w:val="009D2C3B"/>
    <w:rsid w:val="009E22EC"/>
    <w:rsid w:val="009F34BB"/>
    <w:rsid w:val="009F47B4"/>
    <w:rsid w:val="009F5585"/>
    <w:rsid w:val="00A053C7"/>
    <w:rsid w:val="00A065B1"/>
    <w:rsid w:val="00A100F2"/>
    <w:rsid w:val="00A155B4"/>
    <w:rsid w:val="00A252E4"/>
    <w:rsid w:val="00A25E47"/>
    <w:rsid w:val="00A26080"/>
    <w:rsid w:val="00A53C8B"/>
    <w:rsid w:val="00A57F5C"/>
    <w:rsid w:val="00A778BE"/>
    <w:rsid w:val="00A814DC"/>
    <w:rsid w:val="00A94501"/>
    <w:rsid w:val="00AC0431"/>
    <w:rsid w:val="00AC0C23"/>
    <w:rsid w:val="00AD1BDF"/>
    <w:rsid w:val="00AD5D50"/>
    <w:rsid w:val="00AF3244"/>
    <w:rsid w:val="00B015E6"/>
    <w:rsid w:val="00B05C32"/>
    <w:rsid w:val="00B51671"/>
    <w:rsid w:val="00B521F0"/>
    <w:rsid w:val="00B57F0D"/>
    <w:rsid w:val="00B61A77"/>
    <w:rsid w:val="00B76E8F"/>
    <w:rsid w:val="00BC0AAE"/>
    <w:rsid w:val="00BC58E6"/>
    <w:rsid w:val="00BC72A6"/>
    <w:rsid w:val="00BE1BFA"/>
    <w:rsid w:val="00BF783C"/>
    <w:rsid w:val="00C05082"/>
    <w:rsid w:val="00C206C2"/>
    <w:rsid w:val="00C255B3"/>
    <w:rsid w:val="00C31B10"/>
    <w:rsid w:val="00C34EBD"/>
    <w:rsid w:val="00C3705F"/>
    <w:rsid w:val="00C533E3"/>
    <w:rsid w:val="00C602B2"/>
    <w:rsid w:val="00C858E5"/>
    <w:rsid w:val="00CB2884"/>
    <w:rsid w:val="00CB7A8F"/>
    <w:rsid w:val="00CC65CB"/>
    <w:rsid w:val="00CE0987"/>
    <w:rsid w:val="00CE1FF7"/>
    <w:rsid w:val="00CE7C76"/>
    <w:rsid w:val="00CF002B"/>
    <w:rsid w:val="00CF3565"/>
    <w:rsid w:val="00CF60A7"/>
    <w:rsid w:val="00D17E94"/>
    <w:rsid w:val="00D23260"/>
    <w:rsid w:val="00D25323"/>
    <w:rsid w:val="00D26A03"/>
    <w:rsid w:val="00D27BFB"/>
    <w:rsid w:val="00D3714C"/>
    <w:rsid w:val="00D829BD"/>
    <w:rsid w:val="00D95B03"/>
    <w:rsid w:val="00DA2389"/>
    <w:rsid w:val="00DB061A"/>
    <w:rsid w:val="00DC5C84"/>
    <w:rsid w:val="00DD0B6C"/>
    <w:rsid w:val="00DD6317"/>
    <w:rsid w:val="00DE71B8"/>
    <w:rsid w:val="00DE7A55"/>
    <w:rsid w:val="00DF6270"/>
    <w:rsid w:val="00E12E9C"/>
    <w:rsid w:val="00E8056D"/>
    <w:rsid w:val="00EC5040"/>
    <w:rsid w:val="00ED353A"/>
    <w:rsid w:val="00ED4104"/>
    <w:rsid w:val="00ED458E"/>
    <w:rsid w:val="00ED57CA"/>
    <w:rsid w:val="00ED6174"/>
    <w:rsid w:val="00EE6D59"/>
    <w:rsid w:val="00EF46EC"/>
    <w:rsid w:val="00F00164"/>
    <w:rsid w:val="00F04B68"/>
    <w:rsid w:val="00F2174C"/>
    <w:rsid w:val="00F401C4"/>
    <w:rsid w:val="00F45C96"/>
    <w:rsid w:val="00F46DC2"/>
    <w:rsid w:val="00F7165E"/>
    <w:rsid w:val="00F953B3"/>
    <w:rsid w:val="00FA2DF2"/>
    <w:rsid w:val="00FA3B8D"/>
    <w:rsid w:val="00FA6CC7"/>
    <w:rsid w:val="00FB5ADD"/>
    <w:rsid w:val="00FB5CC3"/>
    <w:rsid w:val="00FD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586B"/>
    <w:rPr>
      <w:sz w:val="24"/>
      <w:szCs w:val="24"/>
    </w:rPr>
  </w:style>
  <w:style w:type="paragraph" w:styleId="Titolo1">
    <w:name w:val="heading 1"/>
    <w:basedOn w:val="Normale"/>
    <w:next w:val="Corpodeltesto"/>
    <w:link w:val="Titolo1Carattere"/>
    <w:qFormat/>
    <w:rsid w:val="008812CE"/>
    <w:pPr>
      <w:widowControl w:val="0"/>
      <w:numPr>
        <w:numId w:val="1"/>
      </w:numPr>
      <w:suppressAutoHyphens/>
      <w:ind w:left="116" w:firstLine="0"/>
      <w:outlineLvl w:val="0"/>
    </w:pPr>
    <w:rPr>
      <w:rFonts w:ascii="Arial" w:eastAsia="Arial" w:hAnsi="Arial" w:cs="Arial Unicode MS"/>
      <w:b/>
      <w:bCs/>
      <w:kern w:val="1"/>
      <w:sz w:val="22"/>
      <w:szCs w:val="22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8812CE"/>
    <w:rPr>
      <w:b/>
      <w:bCs/>
    </w:rPr>
  </w:style>
  <w:style w:type="character" w:customStyle="1" w:styleId="Titolo1Carattere">
    <w:name w:val="Titolo 1 Carattere"/>
    <w:link w:val="Titolo1"/>
    <w:rsid w:val="008812CE"/>
    <w:rPr>
      <w:rFonts w:ascii="Arial" w:eastAsia="Arial" w:hAnsi="Arial" w:cs="Arial Unicode MS"/>
      <w:b/>
      <w:bCs/>
      <w:kern w:val="1"/>
      <w:sz w:val="22"/>
      <w:szCs w:val="22"/>
      <w:lang w:eastAsia="hi-IN" w:bidi="hi-IN"/>
    </w:rPr>
  </w:style>
  <w:style w:type="character" w:styleId="Collegamentoipertestuale">
    <w:name w:val="Hyperlink"/>
    <w:rsid w:val="008812CE"/>
    <w:rPr>
      <w:color w:val="000080"/>
      <w:u w:val="single"/>
    </w:rPr>
  </w:style>
  <w:style w:type="paragraph" w:styleId="Corpodeltesto">
    <w:name w:val="Body Text"/>
    <w:basedOn w:val="Normale"/>
    <w:link w:val="CorpodeltestoCarattere"/>
    <w:rsid w:val="008812CE"/>
    <w:pPr>
      <w:widowControl w:val="0"/>
      <w:suppressAutoHyphens/>
      <w:overflowPunct w:val="0"/>
      <w:autoSpaceDE w:val="0"/>
      <w:spacing w:after="120"/>
      <w:textAlignment w:val="baseline"/>
    </w:pPr>
    <w:rPr>
      <w:kern w:val="1"/>
      <w:szCs w:val="20"/>
      <w:lang w:eastAsia="ar-SA"/>
    </w:rPr>
  </w:style>
  <w:style w:type="character" w:customStyle="1" w:styleId="CorpodeltestoCarattere">
    <w:name w:val="Corpo del testo Carattere"/>
    <w:link w:val="Corpodeltesto"/>
    <w:rsid w:val="008812CE"/>
    <w:rPr>
      <w:kern w:val="1"/>
      <w:sz w:val="24"/>
      <w:lang w:eastAsia="ar-SA"/>
    </w:rPr>
  </w:style>
  <w:style w:type="paragraph" w:styleId="Intestazione">
    <w:name w:val="header"/>
    <w:basedOn w:val="Normale"/>
    <w:link w:val="IntestazioneCarattere"/>
    <w:rsid w:val="00DC5C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C5C84"/>
    <w:rPr>
      <w:sz w:val="24"/>
      <w:szCs w:val="24"/>
    </w:rPr>
  </w:style>
  <w:style w:type="paragraph" w:styleId="Pidipagina">
    <w:name w:val="footer"/>
    <w:basedOn w:val="Normale"/>
    <w:link w:val="PidipaginaCarattere"/>
    <w:rsid w:val="00DC5C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DC5C8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36BC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A3B8D"/>
    <w:pPr>
      <w:spacing w:before="100" w:beforeAutospacing="1" w:after="100" w:afterAutospacing="1"/>
    </w:pPr>
    <w:rPr>
      <w:rFonts w:eastAsia="Calibri"/>
      <w:color w:val="000000"/>
    </w:rPr>
  </w:style>
  <w:style w:type="paragraph" w:styleId="Testofumetto">
    <w:name w:val="Balloon Text"/>
    <w:basedOn w:val="Normale"/>
    <w:link w:val="TestofumettoCarattere"/>
    <w:rsid w:val="00FB5CC3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FB5CC3"/>
    <w:rPr>
      <w:rFonts w:ascii="Segoe UI" w:hAnsi="Segoe UI" w:cs="Segoe UI"/>
      <w:sz w:val="18"/>
      <w:szCs w:val="18"/>
    </w:rPr>
  </w:style>
  <w:style w:type="character" w:customStyle="1" w:styleId="st">
    <w:name w:val="st"/>
    <w:basedOn w:val="Carpredefinitoparagrafo"/>
    <w:rsid w:val="00044068"/>
  </w:style>
  <w:style w:type="character" w:styleId="Enfasicorsivo">
    <w:name w:val="Emphasis"/>
    <w:basedOn w:val="Carpredefinitoparagrafo"/>
    <w:uiPriority w:val="20"/>
    <w:qFormat/>
    <w:rsid w:val="0004406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csv-vicenz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ya\Documents\Documenti%20generali\Monya\DOCUMENTI\CSV%20Vicenza\Comunicati%202019\Comunicato%20CSV%20Vicenza%202019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4FD701-80FF-437D-9F11-632B8982D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CSV Vicenza 2019</Template>
  <TotalTime>61</TotalTime>
  <Pages>1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crisi economica ed etico-culturale dà corpo a comportamenti individualistici e nega o ridimensiona diritti acquisiti e diffusi</vt:lpstr>
    </vt:vector>
  </TitlesOfParts>
  <Company>Hewlett-Packard Company</Company>
  <LinksUpToDate>false</LinksUpToDate>
  <CharactersWithSpaces>3985</CharactersWithSpaces>
  <SharedDoc>false</SharedDoc>
  <HLinks>
    <vt:vector size="6" baseType="variant">
      <vt:variant>
        <vt:i4>131194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mailto:ufficiostampa@csv-vicenza.org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crisi economica ed etico-culturale dà corpo a comportamenti individualistici e nega o ridimensiona diritti acquisiti e diffusi</dc:title>
  <dc:creator>Monya M.</dc:creator>
  <cp:lastModifiedBy>Monya M.</cp:lastModifiedBy>
  <cp:revision>13</cp:revision>
  <cp:lastPrinted>2017-09-27T08:01:00Z</cp:lastPrinted>
  <dcterms:created xsi:type="dcterms:W3CDTF">2019-07-17T06:06:00Z</dcterms:created>
  <dcterms:modified xsi:type="dcterms:W3CDTF">2019-07-17T10:59:00Z</dcterms:modified>
</cp:coreProperties>
</file>